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7B" w:rsidRPr="009F387B" w:rsidRDefault="009F387B" w:rsidP="009F387B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F387B">
        <w:rPr>
          <w:rFonts w:ascii="Times New Roman" w:hAnsi="Times New Roman" w:cs="Times New Roman"/>
          <w:sz w:val="24"/>
          <w:szCs w:val="24"/>
        </w:rPr>
        <w:t xml:space="preserve">Обсуждено                                                                         </w:t>
      </w:r>
      <w:r w:rsidRPr="009F387B">
        <w:rPr>
          <w:rFonts w:ascii="Times New Roman" w:hAnsi="Times New Roman" w:cs="Times New Roman"/>
          <w:spacing w:val="-8"/>
          <w:sz w:val="24"/>
          <w:szCs w:val="24"/>
        </w:rPr>
        <w:t>«Утверждаю»:</w:t>
      </w:r>
    </w:p>
    <w:p w:rsidR="009F387B" w:rsidRPr="009F387B" w:rsidRDefault="009F387B" w:rsidP="009F387B">
      <w:pPr>
        <w:shd w:val="clear" w:color="auto" w:fill="FFFFFF"/>
        <w:spacing w:line="259" w:lineRule="exact"/>
        <w:rPr>
          <w:rFonts w:ascii="Times New Roman" w:hAnsi="Times New Roman" w:cs="Times New Roman"/>
          <w:spacing w:val="-6"/>
          <w:sz w:val="24"/>
          <w:szCs w:val="24"/>
        </w:rPr>
      </w:pPr>
      <w:r w:rsidRPr="009F387B">
        <w:rPr>
          <w:rFonts w:ascii="Times New Roman" w:hAnsi="Times New Roman" w:cs="Times New Roman"/>
          <w:sz w:val="24"/>
          <w:szCs w:val="24"/>
        </w:rPr>
        <w:t xml:space="preserve">на  заседании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87B">
        <w:rPr>
          <w:rFonts w:ascii="Times New Roman" w:hAnsi="Times New Roman" w:cs="Times New Roman"/>
          <w:sz w:val="24"/>
          <w:szCs w:val="24"/>
        </w:rPr>
        <w:t xml:space="preserve"> </w:t>
      </w:r>
      <w:r w:rsidRPr="009F387B">
        <w:rPr>
          <w:rFonts w:ascii="Times New Roman" w:hAnsi="Times New Roman" w:cs="Times New Roman"/>
          <w:spacing w:val="-6"/>
          <w:sz w:val="24"/>
          <w:szCs w:val="24"/>
        </w:rPr>
        <w:t>Директор МБОУ «</w:t>
      </w:r>
      <w:proofErr w:type="spellStart"/>
      <w:r w:rsidRPr="009F387B">
        <w:rPr>
          <w:rFonts w:ascii="Times New Roman" w:hAnsi="Times New Roman" w:cs="Times New Roman"/>
          <w:spacing w:val="-6"/>
          <w:sz w:val="24"/>
          <w:szCs w:val="24"/>
        </w:rPr>
        <w:t>Шишинская</w:t>
      </w:r>
      <w:proofErr w:type="spellEnd"/>
      <w:r w:rsidRPr="009F387B">
        <w:rPr>
          <w:rFonts w:ascii="Times New Roman" w:hAnsi="Times New Roman" w:cs="Times New Roman"/>
          <w:spacing w:val="-6"/>
          <w:sz w:val="24"/>
          <w:szCs w:val="24"/>
        </w:rPr>
        <w:t xml:space="preserve"> СОШ» </w:t>
      </w:r>
      <w:r w:rsidRPr="009F387B">
        <w:rPr>
          <w:rFonts w:ascii="Times New Roman" w:hAnsi="Times New Roman" w:cs="Times New Roman"/>
          <w:sz w:val="24"/>
          <w:szCs w:val="24"/>
        </w:rPr>
        <w:t xml:space="preserve">педагогического совета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F387B">
        <w:rPr>
          <w:rFonts w:ascii="Times New Roman" w:hAnsi="Times New Roman" w:cs="Times New Roman"/>
          <w:sz w:val="24"/>
          <w:szCs w:val="24"/>
        </w:rPr>
        <w:t xml:space="preserve"> ______________________ Ю.А.Якушев          </w:t>
      </w:r>
      <w:r w:rsidRPr="009F387B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Pr="009F387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9F387B">
        <w:rPr>
          <w:rFonts w:ascii="Times New Roman" w:hAnsi="Times New Roman" w:cs="Times New Roman"/>
          <w:sz w:val="24"/>
          <w:szCs w:val="24"/>
        </w:rPr>
        <w:t>Шишинская</w:t>
      </w:r>
      <w:proofErr w:type="spellEnd"/>
      <w:r w:rsidRPr="009F387B">
        <w:rPr>
          <w:rFonts w:ascii="Times New Roman" w:hAnsi="Times New Roman" w:cs="Times New Roman"/>
          <w:sz w:val="24"/>
          <w:szCs w:val="24"/>
        </w:rPr>
        <w:t xml:space="preserve"> СОШ»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2B9F">
        <w:rPr>
          <w:rFonts w:ascii="Times New Roman" w:hAnsi="Times New Roman" w:cs="Times New Roman"/>
          <w:sz w:val="24"/>
          <w:szCs w:val="24"/>
        </w:rPr>
        <w:t>приказ № 87</w:t>
      </w:r>
      <w:r w:rsidRPr="009F387B">
        <w:rPr>
          <w:rFonts w:ascii="Times New Roman" w:hAnsi="Times New Roman" w:cs="Times New Roman"/>
          <w:sz w:val="24"/>
          <w:szCs w:val="24"/>
        </w:rPr>
        <w:t xml:space="preserve"> от 30 августа</w:t>
      </w:r>
      <w:r w:rsidRPr="009F387B">
        <w:rPr>
          <w:rFonts w:ascii="Times New Roman" w:hAnsi="Times New Roman" w:cs="Times New Roman"/>
          <w:spacing w:val="-9"/>
          <w:sz w:val="24"/>
          <w:szCs w:val="24"/>
        </w:rPr>
        <w:t xml:space="preserve">  2013 г.</w:t>
      </w:r>
      <w:r w:rsidRPr="009F387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F387B">
        <w:rPr>
          <w:rFonts w:ascii="Times New Roman" w:hAnsi="Times New Roman" w:cs="Times New Roman"/>
          <w:bCs/>
          <w:sz w:val="24"/>
          <w:szCs w:val="24"/>
        </w:rPr>
        <w:t xml:space="preserve">протокол № 1 от </w:t>
      </w:r>
      <w:r w:rsidRPr="009F387B">
        <w:rPr>
          <w:rFonts w:ascii="Times New Roman" w:hAnsi="Times New Roman" w:cs="Times New Roman"/>
          <w:sz w:val="24"/>
          <w:szCs w:val="24"/>
        </w:rPr>
        <w:t>28 августа 2013 г.</w:t>
      </w:r>
    </w:p>
    <w:p w:rsidR="009F387B" w:rsidRPr="009F387B" w:rsidRDefault="009F387B" w:rsidP="009F387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F387B" w:rsidRDefault="009F387B" w:rsidP="009F38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87B">
        <w:rPr>
          <w:rFonts w:ascii="Times New Roman" w:hAnsi="Times New Roman" w:cs="Times New Roman"/>
          <w:b/>
          <w:sz w:val="24"/>
          <w:szCs w:val="24"/>
        </w:rPr>
        <w:t>ПОЛОЖЕН</w:t>
      </w:r>
      <w:r>
        <w:rPr>
          <w:rFonts w:ascii="Times New Roman" w:hAnsi="Times New Roman" w:cs="Times New Roman"/>
          <w:b/>
          <w:sz w:val="24"/>
          <w:szCs w:val="24"/>
        </w:rPr>
        <w:t xml:space="preserve">ИЕ О ПРОБЛЕМНОЙ ГРУППЕ УЧИТЕЛЕЙ </w:t>
      </w:r>
    </w:p>
    <w:p w:rsidR="009F387B" w:rsidRPr="009F387B" w:rsidRDefault="009F387B" w:rsidP="009F38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Шишинская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9F387B" w:rsidRPr="009F387B" w:rsidRDefault="009F387B" w:rsidP="009F387B">
      <w:pPr>
        <w:rPr>
          <w:rFonts w:ascii="Times New Roman" w:hAnsi="Times New Roman" w:cs="Times New Roman"/>
          <w:sz w:val="24"/>
          <w:szCs w:val="24"/>
        </w:rPr>
      </w:pPr>
    </w:p>
    <w:p w:rsidR="009F387B" w:rsidRPr="009F387B" w:rsidRDefault="009F387B" w:rsidP="009F387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87B"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9F387B" w:rsidRPr="009F387B" w:rsidRDefault="009F387B" w:rsidP="009F387B">
      <w:pPr>
        <w:rPr>
          <w:rFonts w:ascii="Times New Roman" w:hAnsi="Times New Roman" w:cs="Times New Roman"/>
          <w:sz w:val="24"/>
          <w:szCs w:val="24"/>
        </w:rPr>
      </w:pPr>
    </w:p>
    <w:p w:rsidR="009F387B" w:rsidRPr="009F387B" w:rsidRDefault="009F387B" w:rsidP="009F387B">
      <w:pPr>
        <w:rPr>
          <w:rFonts w:ascii="Times New Roman" w:hAnsi="Times New Roman" w:cs="Times New Roman"/>
          <w:sz w:val="24"/>
          <w:szCs w:val="24"/>
        </w:rPr>
      </w:pPr>
      <w:r w:rsidRPr="009F387B">
        <w:rPr>
          <w:rFonts w:ascii="Times New Roman" w:hAnsi="Times New Roman" w:cs="Times New Roman"/>
          <w:sz w:val="24"/>
          <w:szCs w:val="24"/>
        </w:rPr>
        <w:t>-  проблемная группа объединяет педагогов, интересующихся какой-либо специально-профессиональной, методической проблемой, желающих изучить ее более тщательно;</w:t>
      </w:r>
    </w:p>
    <w:p w:rsidR="009F387B" w:rsidRPr="009F387B" w:rsidRDefault="009F387B" w:rsidP="009F387B">
      <w:pPr>
        <w:rPr>
          <w:rFonts w:ascii="Times New Roman" w:hAnsi="Times New Roman" w:cs="Times New Roman"/>
          <w:sz w:val="24"/>
          <w:szCs w:val="24"/>
        </w:rPr>
      </w:pPr>
      <w:r w:rsidRPr="009F387B">
        <w:rPr>
          <w:rFonts w:ascii="Times New Roman" w:hAnsi="Times New Roman" w:cs="Times New Roman"/>
          <w:sz w:val="24"/>
          <w:szCs w:val="24"/>
        </w:rPr>
        <w:t xml:space="preserve">-  проблемная группа является самостоятельным звеном методической работы и субъектом  </w:t>
      </w:r>
      <w:proofErr w:type="spellStart"/>
      <w:r w:rsidRPr="009F387B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9F387B">
        <w:rPr>
          <w:rFonts w:ascii="Times New Roman" w:hAnsi="Times New Roman" w:cs="Times New Roman"/>
          <w:sz w:val="24"/>
          <w:szCs w:val="24"/>
        </w:rPr>
        <w:t xml:space="preserve"> управления.</w:t>
      </w:r>
    </w:p>
    <w:p w:rsidR="009F387B" w:rsidRPr="009F387B" w:rsidRDefault="009F387B" w:rsidP="009F387B">
      <w:pPr>
        <w:rPr>
          <w:rFonts w:ascii="Times New Roman" w:hAnsi="Times New Roman" w:cs="Times New Roman"/>
          <w:sz w:val="24"/>
          <w:szCs w:val="24"/>
        </w:rPr>
      </w:pPr>
    </w:p>
    <w:p w:rsidR="009F387B" w:rsidRPr="009F387B" w:rsidRDefault="009F387B" w:rsidP="009F387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87B">
        <w:rPr>
          <w:rFonts w:ascii="Times New Roman" w:hAnsi="Times New Roman" w:cs="Times New Roman"/>
          <w:sz w:val="24"/>
          <w:szCs w:val="24"/>
        </w:rPr>
        <w:t>ЗАДАЧА ПРОБЛЕМНОЙ ГРУППЫ.</w:t>
      </w:r>
    </w:p>
    <w:p w:rsidR="009F387B" w:rsidRPr="009F387B" w:rsidRDefault="009F387B" w:rsidP="009F387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F387B" w:rsidRPr="009F387B" w:rsidRDefault="009F387B" w:rsidP="009F387B">
      <w:pPr>
        <w:rPr>
          <w:rFonts w:ascii="Times New Roman" w:hAnsi="Times New Roman" w:cs="Times New Roman"/>
          <w:sz w:val="24"/>
          <w:szCs w:val="24"/>
        </w:rPr>
      </w:pPr>
      <w:r w:rsidRPr="009F387B">
        <w:rPr>
          <w:rFonts w:ascii="Times New Roman" w:hAnsi="Times New Roman" w:cs="Times New Roman"/>
          <w:sz w:val="24"/>
          <w:szCs w:val="24"/>
        </w:rPr>
        <w:t xml:space="preserve">    Изучение определенной проблемы с целью повышения профессиональной компетентности учителя.</w:t>
      </w:r>
    </w:p>
    <w:p w:rsidR="009F387B" w:rsidRPr="009F387B" w:rsidRDefault="009F387B" w:rsidP="009F387B">
      <w:pPr>
        <w:rPr>
          <w:rFonts w:ascii="Times New Roman" w:hAnsi="Times New Roman" w:cs="Times New Roman"/>
          <w:sz w:val="24"/>
          <w:szCs w:val="24"/>
        </w:rPr>
      </w:pPr>
    </w:p>
    <w:p w:rsidR="009F387B" w:rsidRPr="009F387B" w:rsidRDefault="009F387B" w:rsidP="009F387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87B">
        <w:rPr>
          <w:rFonts w:ascii="Times New Roman" w:hAnsi="Times New Roman" w:cs="Times New Roman"/>
          <w:sz w:val="24"/>
          <w:szCs w:val="24"/>
        </w:rPr>
        <w:t>ОРГАНИЗАЦИЯ РАБОТЫ.</w:t>
      </w:r>
    </w:p>
    <w:p w:rsidR="009F387B" w:rsidRPr="009F387B" w:rsidRDefault="009F387B" w:rsidP="009F387B">
      <w:pPr>
        <w:rPr>
          <w:rFonts w:ascii="Times New Roman" w:hAnsi="Times New Roman" w:cs="Times New Roman"/>
          <w:sz w:val="24"/>
          <w:szCs w:val="24"/>
        </w:rPr>
      </w:pPr>
    </w:p>
    <w:p w:rsidR="009F387B" w:rsidRPr="009F387B" w:rsidRDefault="009F387B" w:rsidP="009F387B">
      <w:pPr>
        <w:rPr>
          <w:rFonts w:ascii="Times New Roman" w:hAnsi="Times New Roman" w:cs="Times New Roman"/>
          <w:sz w:val="24"/>
          <w:szCs w:val="24"/>
        </w:rPr>
      </w:pPr>
      <w:r w:rsidRPr="009F387B">
        <w:rPr>
          <w:rFonts w:ascii="Times New Roman" w:hAnsi="Times New Roman" w:cs="Times New Roman"/>
          <w:sz w:val="24"/>
          <w:szCs w:val="24"/>
        </w:rPr>
        <w:t>-   проблемную группу возглавляет учитель школы, который хорошо знает данный вопрос;</w:t>
      </w:r>
    </w:p>
    <w:p w:rsidR="009F387B" w:rsidRPr="009F387B" w:rsidRDefault="009F387B" w:rsidP="009F387B">
      <w:pPr>
        <w:rPr>
          <w:rFonts w:ascii="Times New Roman" w:hAnsi="Times New Roman" w:cs="Times New Roman"/>
          <w:sz w:val="24"/>
          <w:szCs w:val="24"/>
        </w:rPr>
      </w:pPr>
      <w:r w:rsidRPr="009F387B">
        <w:rPr>
          <w:rFonts w:ascii="Times New Roman" w:hAnsi="Times New Roman" w:cs="Times New Roman"/>
          <w:sz w:val="24"/>
          <w:szCs w:val="24"/>
        </w:rPr>
        <w:t>-   проблемная группа работает по плану, заседания проводятся не реже одного раза в четверть.</w:t>
      </w:r>
    </w:p>
    <w:p w:rsidR="009F387B" w:rsidRPr="009F387B" w:rsidRDefault="009F387B" w:rsidP="009F38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387B" w:rsidRPr="009F387B" w:rsidRDefault="009F387B" w:rsidP="009F387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87B">
        <w:rPr>
          <w:rFonts w:ascii="Times New Roman" w:hAnsi="Times New Roman" w:cs="Times New Roman"/>
          <w:sz w:val="24"/>
          <w:szCs w:val="24"/>
        </w:rPr>
        <w:t>ОТЧЕТНОСТЬ.</w:t>
      </w:r>
    </w:p>
    <w:p w:rsidR="009F387B" w:rsidRPr="009F387B" w:rsidRDefault="009F387B" w:rsidP="009F387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F387B" w:rsidRPr="009F387B" w:rsidRDefault="009F387B" w:rsidP="009F387B">
      <w:pPr>
        <w:rPr>
          <w:rFonts w:ascii="Times New Roman" w:hAnsi="Times New Roman" w:cs="Times New Roman"/>
          <w:sz w:val="24"/>
          <w:szCs w:val="24"/>
        </w:rPr>
      </w:pPr>
      <w:r w:rsidRPr="009F387B">
        <w:rPr>
          <w:rFonts w:ascii="Times New Roman" w:hAnsi="Times New Roman" w:cs="Times New Roman"/>
          <w:sz w:val="24"/>
          <w:szCs w:val="24"/>
        </w:rPr>
        <w:t>-  обсуждаемые вопросы в группе выносятся на педсовет, оперативные совещания,  административные совещания;</w:t>
      </w:r>
    </w:p>
    <w:p w:rsidR="009F387B" w:rsidRPr="009F387B" w:rsidRDefault="009F387B" w:rsidP="009F387B">
      <w:pPr>
        <w:rPr>
          <w:rFonts w:ascii="Times New Roman" w:hAnsi="Times New Roman" w:cs="Times New Roman"/>
          <w:sz w:val="24"/>
          <w:szCs w:val="24"/>
        </w:rPr>
      </w:pPr>
      <w:r w:rsidRPr="009F387B">
        <w:rPr>
          <w:rFonts w:ascii="Times New Roman" w:hAnsi="Times New Roman" w:cs="Times New Roman"/>
          <w:sz w:val="24"/>
          <w:szCs w:val="24"/>
        </w:rPr>
        <w:t>-  анализ деятельности проблемной группы представляется МС школы в конце учебного года.</w:t>
      </w:r>
    </w:p>
    <w:p w:rsidR="007C4556" w:rsidRPr="009F387B" w:rsidRDefault="007C4556">
      <w:pPr>
        <w:rPr>
          <w:rFonts w:ascii="Times New Roman" w:hAnsi="Times New Roman" w:cs="Times New Roman"/>
          <w:sz w:val="24"/>
          <w:szCs w:val="24"/>
        </w:rPr>
      </w:pPr>
    </w:p>
    <w:sectPr w:rsidR="007C4556" w:rsidRPr="009F387B" w:rsidSect="009F387B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556" w:rsidRDefault="007C4556" w:rsidP="00A1018F">
      <w:pPr>
        <w:spacing w:after="0" w:line="240" w:lineRule="auto"/>
      </w:pPr>
      <w:r>
        <w:separator/>
      </w:r>
    </w:p>
  </w:endnote>
  <w:endnote w:type="continuationSeparator" w:id="0">
    <w:p w:rsidR="007C4556" w:rsidRDefault="007C4556" w:rsidP="00A10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30553"/>
      <w:docPartObj>
        <w:docPartGallery w:val="Page Numbers (Bottom of Page)"/>
        <w:docPartUnique/>
      </w:docPartObj>
    </w:sdtPr>
    <w:sdtContent>
      <w:p w:rsidR="00A1018F" w:rsidRDefault="00F25BB0">
        <w:pPr>
          <w:pStyle w:val="a7"/>
          <w:jc w:val="center"/>
        </w:pPr>
        <w:fldSimple w:instr=" PAGE   \* MERGEFORMAT ">
          <w:r w:rsidR="00632B9F">
            <w:rPr>
              <w:noProof/>
            </w:rPr>
            <w:t>1</w:t>
          </w:r>
        </w:fldSimple>
      </w:p>
    </w:sdtContent>
  </w:sdt>
  <w:p w:rsidR="00A1018F" w:rsidRDefault="00A1018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556" w:rsidRDefault="007C4556" w:rsidP="00A1018F">
      <w:pPr>
        <w:spacing w:after="0" w:line="240" w:lineRule="auto"/>
      </w:pPr>
      <w:r>
        <w:separator/>
      </w:r>
    </w:p>
  </w:footnote>
  <w:footnote w:type="continuationSeparator" w:id="0">
    <w:p w:rsidR="007C4556" w:rsidRDefault="007C4556" w:rsidP="00A10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80329"/>
    <w:multiLevelType w:val="hybridMultilevel"/>
    <w:tmpl w:val="C68C82B4"/>
    <w:lvl w:ilvl="0" w:tplc="EFDC7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387B"/>
    <w:rsid w:val="00632B9F"/>
    <w:rsid w:val="007C4556"/>
    <w:rsid w:val="009F387B"/>
    <w:rsid w:val="00A1018F"/>
    <w:rsid w:val="00F2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F387B"/>
    <w:pPr>
      <w:spacing w:after="120"/>
      <w:ind w:left="283"/>
    </w:pPr>
    <w:rPr>
      <w:rFonts w:ascii="Calibri" w:eastAsia="Calibri" w:hAnsi="Calibri" w:cs="Calibri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9F387B"/>
    <w:rPr>
      <w:rFonts w:ascii="Calibri" w:eastAsia="Calibri" w:hAnsi="Calibri" w:cs="Calibr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A10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018F"/>
  </w:style>
  <w:style w:type="paragraph" w:styleId="a7">
    <w:name w:val="footer"/>
    <w:basedOn w:val="a"/>
    <w:link w:val="a8"/>
    <w:uiPriority w:val="99"/>
    <w:unhideWhenUsed/>
    <w:rsid w:val="00A10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01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2014-01-31T18:30:00Z</dcterms:created>
  <dcterms:modified xsi:type="dcterms:W3CDTF">2014-02-01T02:15:00Z</dcterms:modified>
</cp:coreProperties>
</file>