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1C" w:rsidRPr="001F68D1" w:rsidRDefault="0077691C" w:rsidP="001F68D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68D1">
        <w:rPr>
          <w:rFonts w:ascii="Times New Roman" w:hAnsi="Times New Roman" w:cs="Times New Roman"/>
          <w:sz w:val="24"/>
          <w:szCs w:val="24"/>
        </w:rPr>
        <w:t xml:space="preserve">Обсуждено                                                                         </w:t>
      </w:r>
      <w:r w:rsidRPr="001F68D1">
        <w:rPr>
          <w:rFonts w:ascii="Times New Roman" w:hAnsi="Times New Roman" w:cs="Times New Roman"/>
          <w:spacing w:val="-8"/>
          <w:sz w:val="24"/>
          <w:szCs w:val="24"/>
        </w:rPr>
        <w:t>«Утверждаю»:</w:t>
      </w:r>
    </w:p>
    <w:p w:rsidR="0077691C" w:rsidRPr="001F68D1" w:rsidRDefault="0077691C" w:rsidP="001F68D1">
      <w:pPr>
        <w:shd w:val="clear" w:color="auto" w:fill="FFFFFF"/>
        <w:spacing w:line="259" w:lineRule="exac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F68D1">
        <w:rPr>
          <w:rFonts w:ascii="Times New Roman" w:hAnsi="Times New Roman" w:cs="Times New Roman"/>
          <w:sz w:val="24"/>
          <w:szCs w:val="24"/>
        </w:rPr>
        <w:t xml:space="preserve">на  заседании                                                                      </w:t>
      </w:r>
      <w:r w:rsidRPr="001F68D1">
        <w:rPr>
          <w:rFonts w:ascii="Times New Roman" w:hAnsi="Times New Roman" w:cs="Times New Roman"/>
          <w:spacing w:val="-6"/>
          <w:sz w:val="24"/>
          <w:szCs w:val="24"/>
        </w:rPr>
        <w:t>Директор МБОУ «</w:t>
      </w:r>
      <w:proofErr w:type="spellStart"/>
      <w:r w:rsidRPr="001F68D1">
        <w:rPr>
          <w:rFonts w:ascii="Times New Roman" w:hAnsi="Times New Roman" w:cs="Times New Roman"/>
          <w:spacing w:val="-6"/>
          <w:sz w:val="24"/>
          <w:szCs w:val="24"/>
        </w:rPr>
        <w:t>Шишинская</w:t>
      </w:r>
      <w:proofErr w:type="spellEnd"/>
      <w:r w:rsidRPr="001F68D1">
        <w:rPr>
          <w:rFonts w:ascii="Times New Roman" w:hAnsi="Times New Roman" w:cs="Times New Roman"/>
          <w:spacing w:val="-6"/>
          <w:sz w:val="24"/>
          <w:szCs w:val="24"/>
        </w:rPr>
        <w:t xml:space="preserve"> СОШ» </w:t>
      </w:r>
      <w:r w:rsidRPr="001F68D1"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                                    ______________________ Ю.А.Якушев          </w:t>
      </w:r>
      <w:r w:rsidRPr="001F68D1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1F68D1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1F68D1">
        <w:rPr>
          <w:rFonts w:ascii="Times New Roman" w:hAnsi="Times New Roman" w:cs="Times New Roman"/>
          <w:sz w:val="24"/>
          <w:szCs w:val="24"/>
        </w:rPr>
        <w:t>Шишинская</w:t>
      </w:r>
      <w:proofErr w:type="spellEnd"/>
      <w:r w:rsidRPr="001F68D1">
        <w:rPr>
          <w:rFonts w:ascii="Times New Roman" w:hAnsi="Times New Roman" w:cs="Times New Roman"/>
          <w:sz w:val="24"/>
          <w:szCs w:val="24"/>
        </w:rPr>
        <w:t xml:space="preserve"> СОШ»                        </w:t>
      </w:r>
      <w:r w:rsidR="00382B1A">
        <w:rPr>
          <w:rFonts w:ascii="Times New Roman" w:hAnsi="Times New Roman" w:cs="Times New Roman"/>
          <w:sz w:val="24"/>
          <w:szCs w:val="24"/>
        </w:rPr>
        <w:t xml:space="preserve">                     приказ № 87</w:t>
      </w:r>
      <w:r w:rsidRPr="001F68D1">
        <w:rPr>
          <w:rFonts w:ascii="Times New Roman" w:hAnsi="Times New Roman" w:cs="Times New Roman"/>
          <w:sz w:val="24"/>
          <w:szCs w:val="24"/>
        </w:rPr>
        <w:t xml:space="preserve"> от 30 августа</w:t>
      </w:r>
      <w:r w:rsidRPr="001F68D1">
        <w:rPr>
          <w:rFonts w:ascii="Times New Roman" w:hAnsi="Times New Roman" w:cs="Times New Roman"/>
          <w:spacing w:val="-9"/>
          <w:sz w:val="24"/>
          <w:szCs w:val="24"/>
        </w:rPr>
        <w:t xml:space="preserve">  2013 г.</w:t>
      </w:r>
      <w:r w:rsidRPr="001F68D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F68D1">
        <w:rPr>
          <w:rFonts w:ascii="Times New Roman" w:hAnsi="Times New Roman" w:cs="Times New Roman"/>
          <w:bCs/>
          <w:sz w:val="24"/>
          <w:szCs w:val="24"/>
        </w:rPr>
        <w:t xml:space="preserve">протокол № 1 от </w:t>
      </w:r>
      <w:r w:rsidRPr="001F68D1">
        <w:rPr>
          <w:rFonts w:ascii="Times New Roman" w:hAnsi="Times New Roman" w:cs="Times New Roman"/>
          <w:sz w:val="24"/>
          <w:szCs w:val="24"/>
        </w:rPr>
        <w:t>28 августа 2013 г.</w:t>
      </w:r>
    </w:p>
    <w:p w:rsidR="007D0D6C" w:rsidRPr="001F68D1" w:rsidRDefault="007D0D6C" w:rsidP="001F6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D0D6C" w:rsidRPr="001F68D1" w:rsidRDefault="001F68D1" w:rsidP="001F6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</w:t>
      </w:r>
      <w:r w:rsidR="007D0D6C" w:rsidRPr="001F68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ПОЛОЖЕНИЕ</w:t>
      </w:r>
      <w:r w:rsidR="007D0D6C" w:rsidRPr="001F68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 xml:space="preserve">об итоговой аттестации 9, 11-х классов муниципального </w:t>
      </w:r>
      <w:r w:rsidR="0077691C" w:rsidRPr="001F68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бюджетного </w:t>
      </w:r>
      <w:r w:rsidR="007D0D6C" w:rsidRPr="001F68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общеобразовательного учреждения</w:t>
      </w:r>
      <w:r w:rsidR="0077691C" w:rsidRPr="001F68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77691C" w:rsidRPr="001F68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Шишинская</w:t>
      </w:r>
      <w:proofErr w:type="spellEnd"/>
      <w:r w:rsidR="0077691C" w:rsidRPr="001F68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средняя общеобразовательная школа»</w:t>
      </w:r>
      <w:bookmarkStart w:id="0" w:name="_GoBack"/>
      <w:bookmarkEnd w:id="0"/>
    </w:p>
    <w:p w:rsidR="007D0D6C" w:rsidRPr="001F68D1" w:rsidRDefault="007D0D6C" w:rsidP="001F6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8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1F68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Общие положения</w:t>
      </w:r>
      <w:r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1.1. Настоящее Положение регулирует организацию государственной (итоговой) аттестация выпускников 9 и 11 классов в установленном порядке.</w:t>
      </w:r>
      <w:r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1.2. </w:t>
      </w:r>
      <w:proofErr w:type="gramStart"/>
      <w:r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Государственная (итоговая) аттестация выпускников 9-х классов проводится на основании Положения о государственной (итоговой) аттестации выпускников 9 и 11-х классов, утверждённого приказом Минобразования России от 03.12.1999 № 1075,(с изменениями и дополнениями), с учётом Рекомендаций </w:t>
      </w:r>
      <w:proofErr w:type="spellStart"/>
      <w:r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Рособрнадзора</w:t>
      </w:r>
      <w:proofErr w:type="spellEnd"/>
      <w:r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29.02.2008 г. №01-96/08-01. </w:t>
      </w:r>
      <w:r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1.3 Государственная (итоговая) аттестация выпускников 11-х классов проводится на основании Положения о формах и порядке проведения государственной (итоговой) аттестации обучающихся, освоивших</w:t>
      </w:r>
      <w:proofErr w:type="gramEnd"/>
      <w:r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основные общеобразовательные программы среднего (полного) общего образования, утверждённого приказом Минобразования и науки Российской Федерации от 28.11.2008 г. №</w:t>
      </w:r>
      <w:r w:rsidR="0077691C"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362 (зарегистрирован Министерством юстиции Российской Федерации 13.01.2009 г., регистрационный № 13065).</w:t>
      </w:r>
      <w:r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1.4. Государственная (итоговая) аттестация выпускников 9, 11-х классов общеобразовательных учреждений РФ является обязательной.</w:t>
      </w:r>
      <w:r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1.5. К государственной </w:t>
      </w:r>
      <w:proofErr w:type="gramStart"/>
      <w:r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итоговой ) аттестации допускаются обучающиеся 9-х классов имеющие положительные годовые отметки по всем предметам учебного плана ОУ, а также обучающиеся, имеющие неудовлетворительную годовую отметку по одному предмету учебного плана с обязательной сдачей экзамена по этому предмету.</w:t>
      </w:r>
      <w:r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1.6. К государственной (итоговой) аттестации допускаются обучающиеся 11-х классов, освоившие образовательные программы среднего (полного) общего образования и имеющие положительные отметки по всем предметам учебного плана общеобразовательного учреждения.</w:t>
      </w:r>
      <w:r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 Порядок проведения государственной (итоговой) аттестации</w:t>
      </w:r>
      <w:r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2.1. Государственная (итоговая) аттестация выпускников 9 классов проводиться по тестовым заданиям.</w:t>
      </w:r>
      <w:r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2.2. На экзаменах по русскому языку и алгебре используются тестовые экзаменационные материалы, данные экзамены проводятся с участием территориальных экзаменационных комиссий. Экзамены по выбору по химии, физике, биологии, обществознанию, истории, географии проводятся по тестовым экзаменационным материалам с участием территориальных экзаменационных комиссий, а также по билетам с участием школьной аттестационной комиссии.</w:t>
      </w:r>
      <w:r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2.3. Тесты экзаменационных работ в 9-х классах разрабатываются в соответствии с обязательным минимумом содержания основного общего образования (приказ Минобразования России от 19.05.1998 №1236), а также с учётом федерального компонента государственных образовательных стандартов основного общего образования (приказ Минобразования России от 5 марта 2004г. №1089).</w:t>
      </w:r>
      <w:r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2.4. Для выпускников 11-х классов ОУ обязательными предметами являются русский язык и математика. Экзамены по другим общеобразовательным предметам: литературе, физике, химии, биологии, географии, истории, обществознанию, иностранным языкам, информатике и </w:t>
      </w:r>
      <w:proofErr w:type="gramStart"/>
      <w:r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ИКТ—сдаются</w:t>
      </w:r>
      <w:proofErr w:type="gramEnd"/>
      <w:r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выпускниками на добровольной основе по своему выбору. </w:t>
      </w:r>
      <w:r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2.5. Единый государственный экзамен по всем общеобразовательным предметам проводится в письменной форме. ЕГЭ по иностранным языкам, кроме письменной части, включает также устную часть (говорение). </w:t>
      </w:r>
      <w:r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2.6. </w:t>
      </w:r>
      <w:proofErr w:type="gramStart"/>
      <w:r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Продолжительность ЕГЭ по математике, литературе, информатике и ИКТ составляет 4 часа (240 минут), по физике, истории, обществознанию – 3,5 часа (210 минут), по русскому языку, химии, биологии, географии – 3 часа (180 минут), по иностранным языкам - 170 минут.</w:t>
      </w:r>
      <w:r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2.7.</w:t>
      </w:r>
      <w:proofErr w:type="gramEnd"/>
      <w:r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выпускников 9 и 11 классов, обучавшихся по состоянию здоровья на дому, в оздоровительных образовательных учреждениях санаторного типа для детей, нуждающихся в длительном лечении, находившихся в лечебно-профилактических учреждениях более 4-х месяцев, и детей-инвалидов государственная (итоговая) аттестация проводится в обстановке, исключающей влияние негативных факторов на состояние их здоровья, и в условиях, отвечающих физиологическим особенностям и состоянию здоровья выпускников.</w:t>
      </w:r>
      <w:r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2.8.</w:t>
      </w:r>
      <w:proofErr w:type="gramEnd"/>
      <w:r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Государственная (итоговая) аттестация для указанных выпускников может проводиться в форме ЕГЭ или в форме государственного выпускного экзамена. </w:t>
      </w:r>
      <w:proofErr w:type="gramStart"/>
      <w:r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необходимости письменные экзамены могут быть заменены на устные, а количество сдаваемых экзаменов сокращено до двух письменных по согласованию: с государственным органом управления образованием субъекта РФ – для выпускников 11 классов и с местным (муниципальным) органом управления образованием – для выпускников 9 классов.</w:t>
      </w:r>
      <w:r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</w:t>
      </w:r>
      <w:proofErr w:type="gramEnd"/>
      <w:r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Сроки и порядок проведения государственной (итоговой) аттестации.</w:t>
      </w:r>
      <w:r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3.1. Государственная (итоговая) аттестация в традиционном режиме начинается не ранее 23мая текущего года, сроки устанавливается администрацией школы по согласованию с УО.</w:t>
      </w:r>
      <w:r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3.2. Сроки и единое расписание проведения ЕГЭ, а также ГВЭ по русскому языку и математике ежегодно определяются </w:t>
      </w:r>
      <w:proofErr w:type="spellStart"/>
      <w:r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Рособрнадзором</w:t>
      </w:r>
      <w:proofErr w:type="spellEnd"/>
      <w:r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3.3.Дл</w:t>
      </w:r>
      <w:r w:rsidR="008D663A"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выпускников, пропустивших ГИ</w:t>
      </w:r>
      <w:r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по уважительным причинам, предусматриваются дополнительные сроки.</w:t>
      </w:r>
      <w:r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 Порядок выдачи аттестатов об уровне общего образования</w:t>
      </w:r>
      <w:r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4.1. Выпускникам общеобразовательного учреждения, имеющего свидетельство о государственной аккредитации, прошедшим государственную (итоговую) аттестацию, выдаётся документ государственного образца о соответствующем уровне общего образования: выпускникам 9 класса – аттестат об основном общем образовании, выпускникам 11 классов – аттестат о среднем (полном) общем образовании.</w:t>
      </w:r>
      <w:r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4.2. В аттестат об основном общем образовании выставляются итоговые отметки по предметам, которые изучались выпускником в классах второй ступени общего образования.</w:t>
      </w:r>
      <w:r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4.4. В аттестат выпускнику, прошедшему государственную (итоговую) аттестацию, выставляются итоговые отметки в </w:t>
      </w:r>
      <w:proofErr w:type="gramStart"/>
      <w:r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аттестат</w:t>
      </w:r>
      <w:proofErr w:type="gramEnd"/>
      <w:r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выдаётся свидетельство о результатах ЕГЭ.</w:t>
      </w:r>
      <w:r w:rsidR="008D663A"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свидетельство выставляются результаты ЕГЭ по предметам</w:t>
      </w:r>
      <w:proofErr w:type="gramStart"/>
      <w:r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которым выпускник набрал количество баллов не ниже минимального..</w:t>
      </w:r>
      <w:r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4.5. Итоговые отметки определяются как среднее арифметическое годовых отметок выпускника за 10, 11 классы и выставляются в аттестат целыми числами в соответствии с правилами математического округления.</w:t>
      </w:r>
      <w:r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4.6. В аттестате отметки по предметам проставляются цифрами и в скобках словами: 5 (отлично), 4 (хорошо), 3 (удовлетворительно).</w:t>
      </w:r>
      <w:r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4.7. </w:t>
      </w:r>
      <w:proofErr w:type="gramStart"/>
      <w:r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Несовершеннолетние</w:t>
      </w:r>
      <w:proofErr w:type="gramEnd"/>
      <w:r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обучающиеся 9 классов, не допущенные к государственной (итоговой) аттестации, а также выпускники, не прошедшие государственную (итоговую) аттестацию, по усмотрению родителей (законных представителей) оставляются на повторное обучение или получают справку об обучении в ОУ установленного образца.</w:t>
      </w:r>
      <w:r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4.8. Обучающимся 11 классов, не допущенным к государственной (итоговой) аттестации, а также выпускникам, не прошедшим государственную (итоговую) аттестацию, выдаётся справка об обучении в ОУ установленного образца.</w:t>
      </w:r>
      <w:r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4.9. В справке указываются экзаменационные и итоговые отметки (в том числе и неудовлетворительные) по всем предметам, изучавшимся в классах соответствующей ступени общего образования.</w:t>
      </w:r>
      <w:r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4.10. Лицам, получившим справку об обучении в ОУ, предоставляется право не ранее чем через год пройти государственную (итоговую) аттестацию в форме экстерната. При этом ранее проходившие государственную (итоговую) аттестацию сдают экзамены по тем предметам, по которым в справке выставлены неудовлетворительные отметки.</w:t>
      </w:r>
      <w:r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5. Награждение выпускников</w:t>
      </w:r>
      <w:r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5.1. Награждение выпускников золотой и серебряной медалями «За особые успехи в учении» и похвальной грамотой «За особые успехи в изучении отдельных предметов» осуществляется в соответствии с Положением, утверждаемым Министерством образования РФ.</w:t>
      </w:r>
      <w:r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5.2. Выпускники, отнесённые по состоянию здоровья к специальной группе, или освобождённые по состоянию здоровья от занятий по физической культуре, трудовому обучению и информатике, прошедшие государственную (итоговую) аттестацию и имеющие соответствующие отметки, награждаются медалями на общих основаниях.</w:t>
      </w:r>
      <w:r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5.3. Выпускникам 11 классов, награждённым золотыми или серебряными медалями, выдаются аттестаты о среднем (полном) общем образовании на бланках соответственно с золотым или серебряным тиснением, а награждённым похвальной грамотой – на бланках обычного образца.</w:t>
      </w:r>
      <w:r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5.4. Выпускникам 9 класса, имеющим годовые, экзаменационные и итоговые отметки «5», выдаётся аттестат об основном общем образовании особого образца</w:t>
      </w:r>
      <w:r w:rsidR="001F68D1" w:rsidRPr="001F68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61ECA" w:rsidRDefault="00D61ECA"/>
    <w:sectPr w:rsidR="00D61ECA" w:rsidSect="0077691C">
      <w:foot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6FF" w:rsidRDefault="00CB26FF" w:rsidP="00806554">
      <w:pPr>
        <w:spacing w:after="0" w:line="240" w:lineRule="auto"/>
      </w:pPr>
      <w:r>
        <w:separator/>
      </w:r>
    </w:p>
  </w:endnote>
  <w:endnote w:type="continuationSeparator" w:id="0">
    <w:p w:rsidR="00CB26FF" w:rsidRDefault="00CB26FF" w:rsidP="0080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3840"/>
      <w:docPartObj>
        <w:docPartGallery w:val="Page Numbers (Bottom of Page)"/>
        <w:docPartUnique/>
      </w:docPartObj>
    </w:sdtPr>
    <w:sdtContent>
      <w:p w:rsidR="00806554" w:rsidRDefault="00FB4D57">
        <w:pPr>
          <w:pStyle w:val="a7"/>
          <w:jc w:val="center"/>
        </w:pPr>
        <w:fldSimple w:instr=" PAGE   \* MERGEFORMAT ">
          <w:r w:rsidR="00382B1A">
            <w:rPr>
              <w:noProof/>
            </w:rPr>
            <w:t>1</w:t>
          </w:r>
        </w:fldSimple>
      </w:p>
    </w:sdtContent>
  </w:sdt>
  <w:p w:rsidR="00806554" w:rsidRDefault="008065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6FF" w:rsidRDefault="00CB26FF" w:rsidP="00806554">
      <w:pPr>
        <w:spacing w:after="0" w:line="240" w:lineRule="auto"/>
      </w:pPr>
      <w:r>
        <w:separator/>
      </w:r>
    </w:p>
  </w:footnote>
  <w:footnote w:type="continuationSeparator" w:id="0">
    <w:p w:rsidR="00CB26FF" w:rsidRDefault="00CB26FF" w:rsidP="00806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D6C"/>
    <w:rsid w:val="001F68D1"/>
    <w:rsid w:val="00382B1A"/>
    <w:rsid w:val="0077691C"/>
    <w:rsid w:val="007D0D6C"/>
    <w:rsid w:val="00806554"/>
    <w:rsid w:val="008D663A"/>
    <w:rsid w:val="00B36B61"/>
    <w:rsid w:val="00B65CC7"/>
    <w:rsid w:val="00CB26FF"/>
    <w:rsid w:val="00D61ECA"/>
    <w:rsid w:val="00DF6F67"/>
    <w:rsid w:val="00F45DF8"/>
    <w:rsid w:val="00FB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691C"/>
    <w:pPr>
      <w:spacing w:after="120"/>
      <w:ind w:left="283"/>
    </w:pPr>
    <w:rPr>
      <w:rFonts w:ascii="Calibri" w:eastAsia="Calibri" w:hAnsi="Calibri" w:cs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7691C"/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semiHidden/>
    <w:unhideWhenUsed/>
    <w:rsid w:val="0080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6554"/>
  </w:style>
  <w:style w:type="paragraph" w:styleId="a7">
    <w:name w:val="footer"/>
    <w:basedOn w:val="a"/>
    <w:link w:val="a8"/>
    <w:uiPriority w:val="99"/>
    <w:unhideWhenUsed/>
    <w:rsid w:val="00806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0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2744</TotalTime>
  <Pages>3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6</cp:revision>
  <dcterms:created xsi:type="dcterms:W3CDTF">2014-01-23T07:11:00Z</dcterms:created>
  <dcterms:modified xsi:type="dcterms:W3CDTF">2014-02-01T02:19:00Z</dcterms:modified>
</cp:coreProperties>
</file>